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4407" w14:textId="77777777" w:rsidR="001936EC" w:rsidRPr="002A0155" w:rsidRDefault="001936EC" w:rsidP="006A502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00"/>
        <w:rPr>
          <w:rFonts w:ascii="Times" w:hAnsi="Times" w:cs="Times"/>
          <w:b/>
          <w:bCs/>
        </w:rPr>
      </w:pPr>
      <w:r w:rsidRPr="002A0155">
        <w:rPr>
          <w:rFonts w:ascii="Times" w:hAnsi="Times" w:cs="Times"/>
          <w:b/>
          <w:bCs/>
          <w:sz w:val="28"/>
          <w:szCs w:val="28"/>
        </w:rPr>
        <w:t>E</w:t>
      </w:r>
      <w:r w:rsidRPr="002A0155">
        <w:rPr>
          <w:rFonts w:ascii="Times" w:hAnsi="Times" w:cs="Times"/>
          <w:b/>
          <w:bCs/>
        </w:rPr>
        <w:t>XPERIENCE</w:t>
      </w:r>
    </w:p>
    <w:p w14:paraId="6363FC52" w14:textId="0DD3D492" w:rsidR="006A5023" w:rsidRPr="008D6170" w:rsidRDefault="006A5023" w:rsidP="006A502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Communication Teaching Assistant</w:t>
      </w:r>
      <w:r w:rsidRPr="002A0155">
        <w:rPr>
          <w:rFonts w:ascii="Times New Roman" w:hAnsi="Times New Roman" w:cs="Times New Roman"/>
          <w:b/>
        </w:rPr>
        <w:t xml:space="preserve">: </w:t>
      </w:r>
      <w:r w:rsidRPr="008D6170">
        <w:rPr>
          <w:rFonts w:ascii="Times New Roman" w:hAnsi="Times New Roman" w:cs="Times New Roman"/>
          <w:color w:val="262626"/>
        </w:rPr>
        <w:t>Teaching Assistant responsibilities include assisting in the instruction, organization, and management of a 30-student introductory public speaking course</w:t>
      </w:r>
      <w:r>
        <w:rPr>
          <w:rFonts w:ascii="Times New Roman" w:hAnsi="Times New Roman" w:cs="Times New Roman"/>
          <w:color w:val="262626"/>
        </w:rPr>
        <w:t xml:space="preserve"> (COMM100)</w:t>
      </w:r>
      <w:r w:rsidRPr="008D6170">
        <w:rPr>
          <w:rFonts w:ascii="Times New Roman" w:hAnsi="Times New Roman" w:cs="Times New Roman"/>
          <w:color w:val="262626"/>
        </w:rPr>
        <w:t xml:space="preserve"> at George Mason University.</w:t>
      </w:r>
    </w:p>
    <w:p w14:paraId="515F9EBA" w14:textId="54A68EE6" w:rsidR="001936EC" w:rsidRDefault="001936EC" w:rsidP="001936E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2A0155">
        <w:rPr>
          <w:rFonts w:ascii="Times" w:hAnsi="Times" w:cs="Times"/>
          <w:b/>
          <w:bCs/>
        </w:rPr>
        <w:t>W.A.V.E.S. Internship:</w:t>
      </w:r>
      <w:r w:rsidRPr="002A0155">
        <w:rPr>
          <w:rFonts w:ascii="Times New Roman" w:hAnsi="Times New Roman" w:cs="Times New Roman"/>
        </w:rPr>
        <w:t xml:space="preserve"> Wellness, Alcohol, and Violence Education Services internship responsibilities included violence prevention and sex</w:t>
      </w:r>
      <w:r w:rsidR="006A5023">
        <w:rPr>
          <w:rFonts w:ascii="Times New Roman" w:hAnsi="Times New Roman" w:cs="Times New Roman"/>
        </w:rPr>
        <w:t xml:space="preserve">ual assault awareness research, </w:t>
      </w:r>
      <w:r w:rsidRPr="002A0155">
        <w:rPr>
          <w:rFonts w:ascii="Times New Roman" w:hAnsi="Times New Roman" w:cs="Times New Roman"/>
        </w:rPr>
        <w:t>promotion and organization of events</w:t>
      </w:r>
      <w:r w:rsidR="006A5023">
        <w:rPr>
          <w:rFonts w:ascii="Times New Roman" w:hAnsi="Times New Roman" w:cs="Times New Roman"/>
        </w:rPr>
        <w:t>, and</w:t>
      </w:r>
      <w:r w:rsidR="006A5023" w:rsidRPr="006A5023">
        <w:rPr>
          <w:rFonts w:ascii="Times New Roman" w:hAnsi="Times New Roman" w:cs="Times New Roman"/>
        </w:rPr>
        <w:t xml:space="preserve"> </w:t>
      </w:r>
      <w:r w:rsidR="006A5023">
        <w:rPr>
          <w:rFonts w:ascii="Times New Roman" w:hAnsi="Times New Roman" w:cs="Times New Roman"/>
        </w:rPr>
        <w:t>administrative duties</w:t>
      </w:r>
      <w:r w:rsidRPr="002A0155">
        <w:rPr>
          <w:rFonts w:ascii="Times New Roman" w:hAnsi="Times New Roman" w:cs="Times New Roman"/>
        </w:rPr>
        <w:t xml:space="preserve">. </w:t>
      </w:r>
    </w:p>
    <w:p w14:paraId="27F224E0" w14:textId="5D750237" w:rsidR="008D6170" w:rsidRPr="008D6170" w:rsidRDefault="008D6170" w:rsidP="001936E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Child and Family Counseling Group Administrative Assistant: </w:t>
      </w:r>
      <w:r w:rsidRPr="008D6170">
        <w:rPr>
          <w:rFonts w:ascii="Times New Roman" w:hAnsi="Times New Roman" w:cs="Times New Roman"/>
          <w:color w:val="262626"/>
        </w:rPr>
        <w:t>CFCG administrative responsibilities included management of billing and accounting information, handling patient records and payment, and organization of daily schedules and activities for the practice's four psychiatrists.</w:t>
      </w:r>
    </w:p>
    <w:p w14:paraId="63F11B7A" w14:textId="0BB4EE95" w:rsidR="0063757D" w:rsidRPr="008D6170" w:rsidRDefault="0063757D" w:rsidP="002A01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2A0155">
        <w:rPr>
          <w:rFonts w:ascii="Times New Roman" w:hAnsi="Times New Roman" w:cs="Times New Roman"/>
          <w:b/>
        </w:rPr>
        <w:t xml:space="preserve">George Mason </w:t>
      </w:r>
      <w:r w:rsidR="00E76F39">
        <w:rPr>
          <w:rFonts w:ascii="Times New Roman" w:hAnsi="Times New Roman" w:cs="Times New Roman"/>
          <w:b/>
        </w:rPr>
        <w:t xml:space="preserve">University </w:t>
      </w:r>
      <w:r w:rsidRPr="002A0155">
        <w:rPr>
          <w:rFonts w:ascii="Times New Roman" w:hAnsi="Times New Roman" w:cs="Times New Roman"/>
          <w:b/>
        </w:rPr>
        <w:t xml:space="preserve">Forensics Team </w:t>
      </w:r>
      <w:r w:rsidR="008D6170">
        <w:rPr>
          <w:rFonts w:ascii="Times New Roman" w:hAnsi="Times New Roman" w:cs="Times New Roman"/>
          <w:b/>
        </w:rPr>
        <w:t>Captain</w:t>
      </w:r>
      <w:r w:rsidR="00C85AE3" w:rsidRPr="002A0155">
        <w:rPr>
          <w:rFonts w:ascii="Times New Roman" w:hAnsi="Times New Roman" w:cs="Times New Roman"/>
          <w:b/>
        </w:rPr>
        <w:t xml:space="preserve">: </w:t>
      </w:r>
      <w:r w:rsidR="006A5023">
        <w:rPr>
          <w:rFonts w:ascii="Times New Roman" w:hAnsi="Times New Roman" w:cs="Times New Roman"/>
        </w:rPr>
        <w:t>Services for</w:t>
      </w:r>
      <w:r w:rsidR="00C24EFF" w:rsidRPr="002A0155">
        <w:rPr>
          <w:rFonts w:ascii="Times New Roman" w:hAnsi="Times New Roman" w:cs="Times New Roman"/>
        </w:rPr>
        <w:t xml:space="preserve"> this elected leadership position for the nationally ranked GMU competitive public speaking team</w:t>
      </w:r>
      <w:r w:rsidR="006A5023">
        <w:rPr>
          <w:rFonts w:ascii="Times New Roman" w:hAnsi="Times New Roman" w:cs="Times New Roman"/>
        </w:rPr>
        <w:t xml:space="preserve"> included conducting weekly meetings, </w:t>
      </w:r>
      <w:r w:rsidR="00C24EFF" w:rsidRPr="002A0155">
        <w:rPr>
          <w:rFonts w:ascii="Times New Roman" w:hAnsi="Times New Roman" w:cs="Times New Roman"/>
        </w:rPr>
        <w:t xml:space="preserve">organizing team events, </w:t>
      </w:r>
      <w:r w:rsidR="006A5023">
        <w:rPr>
          <w:rFonts w:ascii="Times New Roman" w:hAnsi="Times New Roman" w:cs="Times New Roman"/>
        </w:rPr>
        <w:t xml:space="preserve">and general </w:t>
      </w:r>
      <w:r w:rsidR="00FB4401">
        <w:rPr>
          <w:rFonts w:ascii="Times New Roman" w:hAnsi="Times New Roman" w:cs="Times New Roman"/>
        </w:rPr>
        <w:t>mentorship</w:t>
      </w:r>
      <w:r w:rsidR="006A5023">
        <w:rPr>
          <w:rFonts w:ascii="Times New Roman" w:hAnsi="Times New Roman" w:cs="Times New Roman"/>
        </w:rPr>
        <w:t xml:space="preserve"> responsibilities throughout national and international travel competition</w:t>
      </w:r>
      <w:r w:rsidR="00E76F39">
        <w:rPr>
          <w:rFonts w:ascii="Times New Roman" w:hAnsi="Times New Roman" w:cs="Times New Roman"/>
        </w:rPr>
        <w:t>s.</w:t>
      </w:r>
    </w:p>
    <w:p w14:paraId="342F921C" w14:textId="77777777" w:rsidR="001936EC" w:rsidRPr="002A0155" w:rsidRDefault="001936EC" w:rsidP="006A502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00"/>
        <w:rPr>
          <w:rFonts w:ascii="Times" w:hAnsi="Times" w:cs="Times"/>
          <w:b/>
          <w:bCs/>
        </w:rPr>
      </w:pPr>
      <w:r w:rsidRPr="002A0155">
        <w:rPr>
          <w:rFonts w:ascii="Times" w:hAnsi="Times" w:cs="Times"/>
          <w:b/>
          <w:bCs/>
          <w:sz w:val="28"/>
          <w:szCs w:val="28"/>
        </w:rPr>
        <w:t>E</w:t>
      </w:r>
      <w:r w:rsidRPr="002A0155">
        <w:rPr>
          <w:rFonts w:ascii="Times" w:hAnsi="Times" w:cs="Times"/>
          <w:b/>
          <w:bCs/>
        </w:rPr>
        <w:t>DUCATION </w:t>
      </w:r>
    </w:p>
    <w:p w14:paraId="14208D3A" w14:textId="36975130" w:rsidR="002A0155" w:rsidRPr="002A0155" w:rsidRDefault="001936EC" w:rsidP="001936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0155">
        <w:rPr>
          <w:rFonts w:ascii="Times" w:hAnsi="Times" w:cs="Times"/>
          <w:b/>
          <w:bCs/>
        </w:rPr>
        <w:t>George Mason University</w:t>
      </w:r>
      <w:r w:rsidRPr="002A0155">
        <w:rPr>
          <w:rFonts w:ascii="Times New Roman" w:hAnsi="Times New Roman" w:cs="Times New Roman"/>
        </w:rPr>
        <w:t>, Fairfax, V</w:t>
      </w:r>
      <w:r w:rsidR="006A5023">
        <w:rPr>
          <w:rFonts w:ascii="Times New Roman" w:hAnsi="Times New Roman" w:cs="Times New Roman"/>
        </w:rPr>
        <w:t>a</w:t>
      </w:r>
      <w:r w:rsidR="00524827">
        <w:rPr>
          <w:rFonts w:ascii="Times New Roman" w:hAnsi="Times New Roman" w:cs="Times New Roman"/>
        </w:rPr>
        <w:t xml:space="preserve">. </w:t>
      </w:r>
      <w:r w:rsidRPr="002A0155">
        <w:rPr>
          <w:rFonts w:ascii="Times" w:hAnsi="Times" w:cs="Times"/>
          <w:i/>
          <w:iCs/>
        </w:rPr>
        <w:t>Bachelor of Arts in Communication</w:t>
      </w:r>
      <w:r w:rsidR="00524827">
        <w:rPr>
          <w:rFonts w:ascii="Times" w:hAnsi="Times" w:cs="Times"/>
          <w:i/>
          <w:iCs/>
        </w:rPr>
        <w:t>-Public Relations</w:t>
      </w:r>
      <w:r w:rsidRPr="002A0155">
        <w:rPr>
          <w:rFonts w:ascii="Times New Roman" w:hAnsi="Times New Roman" w:cs="Times New Roman"/>
        </w:rPr>
        <w:t>, Expected</w:t>
      </w:r>
      <w:r w:rsidR="002A0155" w:rsidRPr="002A0155">
        <w:rPr>
          <w:rFonts w:ascii="Times New Roman" w:hAnsi="Times New Roman" w:cs="Times New Roman"/>
        </w:rPr>
        <w:t xml:space="preserve"> Graduation Date: May 2014</w:t>
      </w:r>
    </w:p>
    <w:p w14:paraId="2005024F" w14:textId="69BA7A36" w:rsidR="001936EC" w:rsidRPr="002A0155" w:rsidRDefault="00FB38E1" w:rsidP="001936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 xml:space="preserve">Current </w:t>
      </w:r>
      <w:r w:rsidR="006A5023">
        <w:rPr>
          <w:rFonts w:ascii="Times New Roman" w:hAnsi="Times New Roman" w:cs="Times New Roman"/>
        </w:rPr>
        <w:t>GPA: 3.69</w:t>
      </w:r>
    </w:p>
    <w:p w14:paraId="7B3644C5" w14:textId="77777777" w:rsidR="001936EC" w:rsidRPr="002A0155" w:rsidRDefault="001936EC" w:rsidP="001936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Pursuing Honors Coursework</w:t>
      </w:r>
    </w:p>
    <w:p w14:paraId="548B9C7B" w14:textId="2FE6141B" w:rsidR="0063757D" w:rsidRPr="002A0155" w:rsidRDefault="008D6170" w:rsidP="006A5023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minor</w:t>
      </w:r>
      <w:r w:rsidR="001936EC" w:rsidRPr="002A0155">
        <w:rPr>
          <w:rFonts w:ascii="Times New Roman" w:hAnsi="Times New Roman" w:cs="Times New Roman"/>
        </w:rPr>
        <w:t>: Women and Gender Studies</w:t>
      </w:r>
    </w:p>
    <w:p w14:paraId="0AFEF9EC" w14:textId="505587C5" w:rsidR="001936EC" w:rsidRPr="002A0155" w:rsidRDefault="002A0155" w:rsidP="006A502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00"/>
        <w:rPr>
          <w:rFonts w:ascii="Times" w:hAnsi="Times" w:cs="Times"/>
          <w:b/>
          <w:bCs/>
        </w:rPr>
      </w:pPr>
      <w:r w:rsidRPr="002A0155">
        <w:rPr>
          <w:rFonts w:ascii="Times" w:hAnsi="Times" w:cs="Times"/>
          <w:b/>
          <w:bCs/>
          <w:sz w:val="28"/>
          <w:szCs w:val="28"/>
        </w:rPr>
        <w:t>A</w:t>
      </w:r>
      <w:r>
        <w:rPr>
          <w:rFonts w:ascii="Times" w:hAnsi="Times" w:cs="Times"/>
          <w:b/>
          <w:bCs/>
        </w:rPr>
        <w:t>WARDS AND ACTIVITIES</w:t>
      </w:r>
    </w:p>
    <w:p w14:paraId="4716EC9C" w14:textId="289E2993" w:rsidR="00524827" w:rsidRDefault="00524827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Provost Academic Achievement Award Spring </w:t>
      </w:r>
      <w:r w:rsidR="008D6170">
        <w:rPr>
          <w:rFonts w:ascii="Times New Roman" w:hAnsi="Times New Roman" w:cs="Times New Roman"/>
        </w:rPr>
        <w:t xml:space="preserve">2012, Spring </w:t>
      </w:r>
      <w:r>
        <w:rPr>
          <w:rFonts w:ascii="Times New Roman" w:hAnsi="Times New Roman" w:cs="Times New Roman"/>
        </w:rPr>
        <w:t>2013</w:t>
      </w:r>
    </w:p>
    <w:p w14:paraId="660E7892" w14:textId="3C3D3EF2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 xml:space="preserve">Deans List </w:t>
      </w:r>
      <w:r w:rsidR="00E76F39">
        <w:rPr>
          <w:rFonts w:ascii="Times New Roman" w:hAnsi="Times New Roman" w:cs="Times New Roman"/>
        </w:rPr>
        <w:t xml:space="preserve">Fall </w:t>
      </w:r>
      <w:r w:rsidRPr="002A0155">
        <w:rPr>
          <w:rFonts w:ascii="Times New Roman" w:hAnsi="Times New Roman" w:cs="Times New Roman"/>
        </w:rPr>
        <w:t>2010-Present</w:t>
      </w:r>
    </w:p>
    <w:p w14:paraId="5434721F" w14:textId="1D091014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Office of Diversity and Multicultural Education 2012 Academic Excellence Award</w:t>
      </w:r>
    </w:p>
    <w:p w14:paraId="7B0AFD7A" w14:textId="34D6FAED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National Society of Collegiate Scholars member</w:t>
      </w:r>
    </w:p>
    <w:p w14:paraId="7FBA9AF1" w14:textId="5EDC4AAC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International Forensics Association Speech Champion 2013 (Antwerp, Belgium)</w:t>
      </w:r>
    </w:p>
    <w:p w14:paraId="366514D0" w14:textId="0C8141E4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International Forensics Association Speech Champion 2012 (Rome, Italy)</w:t>
      </w:r>
    </w:p>
    <w:p w14:paraId="4429A3E4" w14:textId="4DDDA5EE" w:rsidR="00FB38E1" w:rsidRPr="002A0155" w:rsidRDefault="00FB38E1" w:rsidP="00FB3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International Forensics Association Speech Champion</w:t>
      </w:r>
      <w:r w:rsidR="00C24EFF" w:rsidRPr="002A0155">
        <w:rPr>
          <w:rFonts w:ascii="Times New Roman" w:hAnsi="Times New Roman" w:cs="Times New Roman"/>
        </w:rPr>
        <w:t xml:space="preserve"> (Budapest, Hungary)</w:t>
      </w:r>
    </w:p>
    <w:p w14:paraId="24F32E35" w14:textId="11AE5DE2" w:rsidR="00C24EFF" w:rsidRPr="002A0155" w:rsidRDefault="00C24EFF" w:rsidP="00524827">
      <w:pPr>
        <w:pStyle w:val="ListParagraph"/>
        <w:numPr>
          <w:ilvl w:val="0"/>
          <w:numId w:val="6"/>
        </w:numPr>
        <w:spacing w:after="4"/>
        <w:rPr>
          <w:rFonts w:ascii="Times New Roman" w:hAnsi="Times New Roman" w:cs="Times New Roman"/>
        </w:rPr>
      </w:pPr>
      <w:r w:rsidRPr="002A0155">
        <w:rPr>
          <w:rFonts w:ascii="Times New Roman" w:hAnsi="Times New Roman" w:cs="Times New Roman"/>
        </w:rPr>
        <w:t>Guest Speaker at the Southern Association for College Admissions Counselors on behalf of LGBT students (April 2012)</w:t>
      </w:r>
    </w:p>
    <w:p w14:paraId="4B13F837" w14:textId="77777777" w:rsidR="001936EC" w:rsidRPr="002A0155" w:rsidRDefault="001936EC" w:rsidP="0052482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4"/>
        <w:rPr>
          <w:rFonts w:ascii="Times" w:hAnsi="Times" w:cs="Times"/>
          <w:b/>
          <w:bCs/>
        </w:rPr>
      </w:pPr>
      <w:r w:rsidRPr="002A0155">
        <w:rPr>
          <w:rFonts w:ascii="Times" w:hAnsi="Times" w:cs="Times"/>
          <w:b/>
          <w:bCs/>
          <w:sz w:val="28"/>
          <w:szCs w:val="28"/>
        </w:rPr>
        <w:t>S</w:t>
      </w:r>
      <w:r w:rsidRPr="002A0155">
        <w:rPr>
          <w:rFonts w:ascii="Times" w:hAnsi="Times" w:cs="Times"/>
          <w:b/>
          <w:bCs/>
        </w:rPr>
        <w:t>KILLS</w:t>
      </w:r>
    </w:p>
    <w:p w14:paraId="4FEBF3BD" w14:textId="661C0036" w:rsidR="00C24EFF" w:rsidRPr="00C24EFF" w:rsidRDefault="00C24EFF" w:rsidP="00C24EFF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Advanced research capability/</w:t>
      </w:r>
      <w:r w:rsidR="00524827">
        <w:rPr>
          <w:rFonts w:ascii="Times New Roman" w:hAnsi="Times New Roman" w:cs="Times New Roman"/>
        </w:rPr>
        <w:t>familiarity with multiple</w:t>
      </w:r>
      <w:r>
        <w:rPr>
          <w:rFonts w:ascii="Times New Roman" w:hAnsi="Times New Roman" w:cs="Times New Roman"/>
        </w:rPr>
        <w:t xml:space="preserve"> research databases</w:t>
      </w:r>
    </w:p>
    <w:p w14:paraId="609803AB" w14:textId="3FC3B158" w:rsidR="00C24EFF" w:rsidRPr="00C24EFF" w:rsidRDefault="00C24EFF" w:rsidP="00C24EFF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 xml:space="preserve">Proficiency in social media (Facebook, Twitter, </w:t>
      </w:r>
      <w:r w:rsidR="00052EED">
        <w:rPr>
          <w:rFonts w:ascii="Times New Roman" w:hAnsi="Times New Roman" w:cs="Times New Roman"/>
        </w:rPr>
        <w:t xml:space="preserve">LinkedIn, </w:t>
      </w:r>
      <w:proofErr w:type="spellStart"/>
      <w:r>
        <w:rPr>
          <w:rFonts w:ascii="Times New Roman" w:hAnsi="Times New Roman" w:cs="Times New Roman"/>
        </w:rPr>
        <w:t>Pinterest</w:t>
      </w:r>
      <w:proofErr w:type="spellEnd"/>
      <w:r w:rsidR="00977FC8">
        <w:rPr>
          <w:rFonts w:ascii="Times New Roman" w:hAnsi="Times New Roman" w:cs="Times New Roman"/>
        </w:rPr>
        <w:t xml:space="preserve">, </w:t>
      </w:r>
      <w:proofErr w:type="spellStart"/>
      <w:r w:rsidR="00977FC8">
        <w:rPr>
          <w:rFonts w:ascii="Times New Roman" w:hAnsi="Times New Roman" w:cs="Times New Roman"/>
        </w:rPr>
        <w:t>Instagram</w:t>
      </w:r>
      <w:proofErr w:type="spellEnd"/>
      <w:r>
        <w:rPr>
          <w:rFonts w:ascii="Times New Roman" w:hAnsi="Times New Roman" w:cs="Times New Roman"/>
        </w:rPr>
        <w:t>)</w:t>
      </w:r>
    </w:p>
    <w:p w14:paraId="6FEB2C3F" w14:textId="5A4A7DBF" w:rsidR="002A0155" w:rsidRPr="002A0155" w:rsidRDefault="00C24EFF" w:rsidP="002A0155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 xml:space="preserve">Proficiency in Microsoft Office software </w:t>
      </w:r>
    </w:p>
    <w:p w14:paraId="493D3D7D" w14:textId="77777777" w:rsidR="002A0155" w:rsidRPr="002A0155" w:rsidRDefault="002A0155" w:rsidP="002A0155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Public Speaking</w:t>
      </w:r>
    </w:p>
    <w:p w14:paraId="76E29094" w14:textId="1C0E162C" w:rsidR="002A0155" w:rsidRPr="001936EC" w:rsidRDefault="002A0155" w:rsidP="002A0155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</w:rPr>
        <w:t>Journalism and blogging experience</w:t>
      </w:r>
      <w:bookmarkStart w:id="0" w:name="_GoBack"/>
      <w:bookmarkEnd w:id="0"/>
    </w:p>
    <w:sectPr w:rsidR="002A0155" w:rsidRPr="001936EC" w:rsidSect="0063757D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C443" w14:textId="77777777" w:rsidR="008D6170" w:rsidRDefault="008D6170" w:rsidP="001936EC">
      <w:r>
        <w:separator/>
      </w:r>
    </w:p>
  </w:endnote>
  <w:endnote w:type="continuationSeparator" w:id="0">
    <w:p w14:paraId="03C3EF18" w14:textId="77777777" w:rsidR="008D6170" w:rsidRDefault="008D6170" w:rsidP="001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F01A" w14:textId="77777777" w:rsidR="008D6170" w:rsidRDefault="008D6170" w:rsidP="001936EC">
      <w:r>
        <w:separator/>
      </w:r>
    </w:p>
  </w:footnote>
  <w:footnote w:type="continuationSeparator" w:id="0">
    <w:p w14:paraId="3E3FDCB1" w14:textId="77777777" w:rsidR="008D6170" w:rsidRDefault="008D6170" w:rsidP="001936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91BF" w14:textId="77777777" w:rsidR="008D6170" w:rsidRDefault="008D6170" w:rsidP="001936EC">
    <w:pPr>
      <w:widowControl w:val="0"/>
      <w:autoSpaceDE w:val="0"/>
      <w:autoSpaceDN w:val="0"/>
      <w:adjustRightInd w:val="0"/>
      <w:spacing w:after="240"/>
      <w:jc w:val="center"/>
      <w:rPr>
        <w:rFonts w:ascii="Times" w:hAnsi="Times" w:cs="Times"/>
        <w:b/>
        <w:bCs/>
        <w:sz w:val="38"/>
        <w:szCs w:val="38"/>
      </w:rPr>
    </w:pPr>
    <w:r>
      <w:rPr>
        <w:rFonts w:ascii="Times" w:hAnsi="Times" w:cs="Times"/>
        <w:b/>
        <w:bCs/>
        <w:sz w:val="38"/>
        <w:szCs w:val="38"/>
      </w:rPr>
      <w:t>Z</w:t>
    </w:r>
    <w:r w:rsidRPr="001936EC">
      <w:rPr>
        <w:rFonts w:ascii="Times" w:hAnsi="Times" w:cs="Times"/>
        <w:b/>
        <w:bCs/>
        <w:sz w:val="36"/>
        <w:szCs w:val="36"/>
      </w:rPr>
      <w:t>ACHARY</w:t>
    </w:r>
    <w:r>
      <w:rPr>
        <w:rFonts w:ascii="Times" w:hAnsi="Times" w:cs="Times"/>
        <w:b/>
        <w:bCs/>
        <w:sz w:val="38"/>
        <w:szCs w:val="38"/>
      </w:rPr>
      <w:t xml:space="preserve"> E</w:t>
    </w:r>
    <w:r w:rsidRPr="001936EC">
      <w:rPr>
        <w:rFonts w:ascii="Times" w:hAnsi="Times" w:cs="Times"/>
        <w:b/>
        <w:bCs/>
        <w:sz w:val="36"/>
        <w:szCs w:val="36"/>
      </w:rPr>
      <w:t>ISENSTEIN</w:t>
    </w:r>
  </w:p>
  <w:p w14:paraId="1FFE1944" w14:textId="77777777" w:rsidR="008D6170" w:rsidRPr="001936EC" w:rsidRDefault="008D6170" w:rsidP="001936EC">
    <w:pPr>
      <w:widowControl w:val="0"/>
      <w:autoSpaceDE w:val="0"/>
      <w:autoSpaceDN w:val="0"/>
      <w:adjustRightInd w:val="0"/>
      <w:spacing w:after="240"/>
      <w:jc w:val="center"/>
      <w:rPr>
        <w:rFonts w:ascii="Times" w:hAnsi="Times" w:cs="Times"/>
      </w:rPr>
    </w:pPr>
    <w:r>
      <w:rPr>
        <w:rFonts w:ascii="Wingdings" w:hAnsi="Wingdings"/>
      </w:rPr>
      <w:t></w:t>
    </w:r>
    <w:r>
      <w:t xml:space="preserve">10205 </w:t>
    </w:r>
    <w:proofErr w:type="spellStart"/>
    <w:r>
      <w:t>Merridith</w:t>
    </w:r>
    <w:proofErr w:type="spellEnd"/>
    <w:r>
      <w:t xml:space="preserve"> Circle Burke, VA 22015 </w:t>
    </w:r>
    <w:r>
      <w:rPr>
        <w:rFonts w:ascii="Wingdings" w:hAnsi="Wingdings"/>
      </w:rPr>
      <w:t></w:t>
    </w:r>
    <w:r>
      <w:t xml:space="preserve">781-775-6622 </w:t>
    </w:r>
    <w:r>
      <w:rPr>
        <w:rFonts w:ascii="Wingdings" w:hAnsi="Wingdings"/>
      </w:rPr>
      <w:t></w:t>
    </w:r>
    <w:r>
      <w:t>zeisenst@gmu.edu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49D"/>
    <w:multiLevelType w:val="multilevel"/>
    <w:tmpl w:val="BD54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4A0"/>
    <w:multiLevelType w:val="multilevel"/>
    <w:tmpl w:val="63C4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7D10"/>
    <w:multiLevelType w:val="hybridMultilevel"/>
    <w:tmpl w:val="63C4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1BAB"/>
    <w:multiLevelType w:val="hybridMultilevel"/>
    <w:tmpl w:val="4922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5F04"/>
    <w:multiLevelType w:val="hybridMultilevel"/>
    <w:tmpl w:val="BD54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26986"/>
    <w:multiLevelType w:val="multilevel"/>
    <w:tmpl w:val="49223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92209"/>
    <w:multiLevelType w:val="hybridMultilevel"/>
    <w:tmpl w:val="E60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F3469"/>
    <w:multiLevelType w:val="hybridMultilevel"/>
    <w:tmpl w:val="BA40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E7BC1"/>
    <w:multiLevelType w:val="hybridMultilevel"/>
    <w:tmpl w:val="DE2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EC"/>
    <w:rsid w:val="00052EED"/>
    <w:rsid w:val="000753BA"/>
    <w:rsid w:val="00103EE7"/>
    <w:rsid w:val="001936EC"/>
    <w:rsid w:val="00284137"/>
    <w:rsid w:val="002A0155"/>
    <w:rsid w:val="00524827"/>
    <w:rsid w:val="0063757D"/>
    <w:rsid w:val="006A5023"/>
    <w:rsid w:val="008D6170"/>
    <w:rsid w:val="00977FC8"/>
    <w:rsid w:val="00C24EFF"/>
    <w:rsid w:val="00C85AE3"/>
    <w:rsid w:val="00DC37D1"/>
    <w:rsid w:val="00E76F39"/>
    <w:rsid w:val="00F526E2"/>
    <w:rsid w:val="00FB38E1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C14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EC"/>
  </w:style>
  <w:style w:type="paragraph" w:styleId="Footer">
    <w:name w:val="footer"/>
    <w:basedOn w:val="Normal"/>
    <w:link w:val="FooterChar"/>
    <w:uiPriority w:val="99"/>
    <w:unhideWhenUsed/>
    <w:rsid w:val="00193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EC"/>
  </w:style>
  <w:style w:type="paragraph" w:styleId="ListParagraph">
    <w:name w:val="List Paragraph"/>
    <w:basedOn w:val="Normal"/>
    <w:uiPriority w:val="34"/>
    <w:qFormat/>
    <w:rsid w:val="00FB38E1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EC"/>
  </w:style>
  <w:style w:type="paragraph" w:styleId="Footer">
    <w:name w:val="footer"/>
    <w:basedOn w:val="Normal"/>
    <w:link w:val="FooterChar"/>
    <w:uiPriority w:val="99"/>
    <w:unhideWhenUsed/>
    <w:rsid w:val="00193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EC"/>
  </w:style>
  <w:style w:type="paragraph" w:styleId="ListParagraph">
    <w:name w:val="List Paragraph"/>
    <w:basedOn w:val="Normal"/>
    <w:uiPriority w:val="34"/>
    <w:qFormat/>
    <w:rsid w:val="00FB38E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316</Words>
  <Characters>1807</Characters>
  <Application>Microsoft Macintosh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Eisenstein</dc:creator>
  <cp:keywords/>
  <dc:description/>
  <cp:lastModifiedBy>Zachary Eisenstein</cp:lastModifiedBy>
  <cp:revision>13</cp:revision>
  <cp:lastPrinted>2013-04-16T22:40:00Z</cp:lastPrinted>
  <dcterms:created xsi:type="dcterms:W3CDTF">2013-04-16T22:18:00Z</dcterms:created>
  <dcterms:modified xsi:type="dcterms:W3CDTF">2013-10-28T22:58:00Z</dcterms:modified>
</cp:coreProperties>
</file>